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A3E31" w14:textId="77777777" w:rsidR="00B94356" w:rsidRDefault="00000000">
      <w:pPr>
        <w:pStyle w:val="Heading1"/>
        <w:spacing w:line="360" w:lineRule="auto"/>
      </w:pPr>
      <w:r>
        <w:t>Mental Health Policy</w:t>
      </w:r>
    </w:p>
    <w:p w14:paraId="582083A3" w14:textId="77777777" w:rsidR="00B94356" w:rsidRDefault="00000000">
      <w:pPr>
        <w:pStyle w:val="Heading2"/>
        <w:spacing w:line="360" w:lineRule="auto"/>
      </w:pPr>
      <w:r>
        <w:t>Introduction</w:t>
      </w:r>
    </w:p>
    <w:p w14:paraId="7266FA00" w14:textId="77777777" w:rsidR="00B94356" w:rsidRDefault="00000000">
      <w:pPr>
        <w:spacing w:line="360" w:lineRule="auto"/>
      </w:pPr>
      <w:r>
        <w:t xml:space="preserve">At </w:t>
      </w:r>
      <w:r>
        <w:rPr>
          <w:b/>
          <w:bCs/>
          <w:i/>
          <w:iCs/>
        </w:rPr>
        <w:t>[Organization Name]</w:t>
      </w:r>
      <w:r>
        <w:t>, we recognize the importance of mental health and wellness for our employees. We believe that promoting mental health in the workplace is critical to creating a positive and productive work environment. The purpose of this policy is to outline our commitment to providing a supportive and inclusive workplace that values mental health and wellness.</w:t>
      </w:r>
    </w:p>
    <w:p w14:paraId="7391D785" w14:textId="77777777" w:rsidR="00B94356" w:rsidRDefault="00000000">
      <w:pPr>
        <w:pStyle w:val="Heading2"/>
        <w:spacing w:line="360" w:lineRule="auto"/>
        <w:rPr>
          <w:sz w:val="24"/>
          <w:szCs w:val="24"/>
        </w:rPr>
      </w:pPr>
      <w:r>
        <w:t>Purpose</w:t>
      </w:r>
    </w:p>
    <w:p w14:paraId="3D05FD88" w14:textId="77777777" w:rsidR="00B94356" w:rsidRDefault="00000000">
      <w:pPr>
        <w:spacing w:line="360" w:lineRule="auto"/>
      </w:pPr>
      <w:r>
        <w:rPr>
          <w:b/>
          <w:bCs/>
          <w:i/>
          <w:iCs/>
        </w:rPr>
        <w:t>[Organization Name]</w:t>
      </w:r>
      <w:r>
        <w:rPr>
          <w:i/>
          <w:iCs/>
        </w:rPr>
        <w:t xml:space="preserve"> </w:t>
      </w:r>
      <w:r>
        <w:t>is committed to promoting and supporting the mental health and wellness of all employees. We recognize that mental health issues can impact an employee's well-being and job performance. Therefore, we aim to create a supportive and inclusive work environment where employees feel comfortable seeking assistance and support when needed.</w:t>
      </w:r>
    </w:p>
    <w:p w14:paraId="29DC19C2" w14:textId="77777777" w:rsidR="00B94356" w:rsidRDefault="00000000">
      <w:pPr>
        <w:pStyle w:val="Heading2"/>
        <w:spacing w:line="360" w:lineRule="auto"/>
        <w:rPr>
          <w:sz w:val="24"/>
          <w:szCs w:val="24"/>
        </w:rPr>
      </w:pPr>
      <w:r>
        <w:t>Scope</w:t>
      </w:r>
    </w:p>
    <w:p w14:paraId="7BD4E8A9" w14:textId="77777777" w:rsidR="00B94356" w:rsidRDefault="00000000">
      <w:pPr>
        <w:spacing w:line="360" w:lineRule="auto"/>
      </w:pPr>
      <w:r>
        <w:t>The policy applies to all employees, including full-time, part-time, and temporary employees, as well as contractors, visitors, and anyone who enters the company's premises. It is the responsibility of every employee to comply with the policy and to take an active role in maintaining a safe and healthy workplace.</w:t>
      </w:r>
    </w:p>
    <w:p w14:paraId="31EE9CA6" w14:textId="77777777" w:rsidR="00B94356" w:rsidRDefault="00000000">
      <w:pPr>
        <w:pStyle w:val="Heading2"/>
        <w:spacing w:line="360" w:lineRule="auto"/>
      </w:pPr>
      <w:r>
        <w:t>Policy Details</w:t>
      </w:r>
    </w:p>
    <w:p w14:paraId="29FC4C85" w14:textId="77777777" w:rsidR="00B94356" w:rsidRDefault="00000000">
      <w:pPr>
        <w:pStyle w:val="Heading3"/>
        <w:spacing w:line="360" w:lineRule="auto"/>
        <w:rPr>
          <w:b/>
          <w:bCs/>
        </w:rPr>
      </w:pPr>
      <w:r>
        <w:rPr>
          <w:b/>
          <w:bCs/>
        </w:rPr>
        <w:t>Guiding Principles</w:t>
      </w:r>
    </w:p>
    <w:p w14:paraId="4F105758" w14:textId="77777777" w:rsidR="00B94356" w:rsidRDefault="00000000">
      <w:pPr>
        <w:spacing w:line="360" w:lineRule="auto"/>
      </w:pPr>
      <w:r>
        <w:t>Our mental health policy is guided by the following principles:</w:t>
      </w:r>
    </w:p>
    <w:p w14:paraId="40F39A51" w14:textId="77777777" w:rsidR="00B94356" w:rsidRDefault="00000000">
      <w:pPr>
        <w:pStyle w:val="ListParagraph"/>
        <w:numPr>
          <w:ilvl w:val="0"/>
          <w:numId w:val="1"/>
        </w:numPr>
        <w:spacing w:line="360" w:lineRule="auto"/>
      </w:pPr>
      <w:r>
        <w:t>Prevention: We believe that prevention is key to promoting mental health and wellness. Therefore, we will provide resources and training to employees to help them recognize and manage stress and mental health issues.</w:t>
      </w:r>
    </w:p>
    <w:p w14:paraId="5C73FCFA" w14:textId="77777777" w:rsidR="00B94356" w:rsidRDefault="00000000">
      <w:pPr>
        <w:pStyle w:val="ListParagraph"/>
        <w:numPr>
          <w:ilvl w:val="0"/>
          <w:numId w:val="1"/>
        </w:numPr>
        <w:spacing w:line="360" w:lineRule="auto"/>
      </w:pPr>
      <w:r>
        <w:t>Support: We will provide support to employees who experience mental health issues, including access to confidential counselling services and employee assistance programs.</w:t>
      </w:r>
    </w:p>
    <w:p w14:paraId="68BCDDB5" w14:textId="77777777" w:rsidR="00B94356" w:rsidRDefault="00000000">
      <w:pPr>
        <w:pStyle w:val="ListParagraph"/>
        <w:numPr>
          <w:ilvl w:val="0"/>
          <w:numId w:val="1"/>
        </w:numPr>
        <w:spacing w:line="360" w:lineRule="auto"/>
      </w:pPr>
      <w:r>
        <w:t>Accommodation: We will make reasonable accommodations for employees with mental health issues, in accordance with applicable laws and regulations.</w:t>
      </w:r>
    </w:p>
    <w:p w14:paraId="30924F42" w14:textId="77777777" w:rsidR="00B94356" w:rsidRDefault="00000000">
      <w:pPr>
        <w:pStyle w:val="ListParagraph"/>
        <w:numPr>
          <w:ilvl w:val="0"/>
          <w:numId w:val="1"/>
        </w:numPr>
        <w:spacing w:line="360" w:lineRule="auto"/>
      </w:pPr>
      <w:r>
        <w:lastRenderedPageBreak/>
        <w:t>Education and Training: We will provide education and training to managers and employees on mental health issues, including how to recognize signs of distress and provide appropriate support.</w:t>
      </w:r>
    </w:p>
    <w:p w14:paraId="77F75D08" w14:textId="77777777" w:rsidR="00B94356" w:rsidRDefault="00000000">
      <w:pPr>
        <w:pStyle w:val="ListParagraph"/>
        <w:numPr>
          <w:ilvl w:val="0"/>
          <w:numId w:val="1"/>
        </w:numPr>
        <w:spacing w:line="360" w:lineRule="auto"/>
      </w:pPr>
      <w:r>
        <w:t>Non-Discrimination: We will not discriminate against employees based on mental health status, and we will maintain confidentiality of all employee health information in accordance with applicable laws and regulations.</w:t>
      </w:r>
    </w:p>
    <w:p w14:paraId="67B8F5BD" w14:textId="77777777" w:rsidR="00B94356" w:rsidRDefault="00000000">
      <w:pPr>
        <w:pStyle w:val="Heading3"/>
        <w:spacing w:line="360" w:lineRule="auto"/>
        <w:rPr>
          <w:b/>
          <w:bCs/>
        </w:rPr>
      </w:pPr>
      <w:r>
        <w:rPr>
          <w:b/>
          <w:bCs/>
        </w:rPr>
        <w:t>Roles and Responsibilities</w:t>
      </w:r>
    </w:p>
    <w:p w14:paraId="3DB83AFD" w14:textId="77777777" w:rsidR="00B94356" w:rsidRDefault="00000000">
      <w:pPr>
        <w:spacing w:line="360" w:lineRule="auto"/>
      </w:pPr>
      <w:r>
        <w:t>Management:</w:t>
      </w:r>
    </w:p>
    <w:p w14:paraId="5FBBC1E4" w14:textId="77777777" w:rsidR="00B94356" w:rsidRDefault="00000000">
      <w:pPr>
        <w:pStyle w:val="ListParagraph"/>
        <w:numPr>
          <w:ilvl w:val="0"/>
          <w:numId w:val="2"/>
        </w:numPr>
        <w:spacing w:line="360" w:lineRule="auto"/>
      </w:pPr>
      <w:r>
        <w:t>Ensure that policies and procedures related to mental health are communicated and enforced.</w:t>
      </w:r>
    </w:p>
    <w:p w14:paraId="410A3AB2" w14:textId="77777777" w:rsidR="00B94356" w:rsidRDefault="00000000">
      <w:pPr>
        <w:pStyle w:val="ListParagraph"/>
        <w:numPr>
          <w:ilvl w:val="0"/>
          <w:numId w:val="2"/>
        </w:numPr>
        <w:spacing w:line="360" w:lineRule="auto"/>
      </w:pPr>
      <w:r>
        <w:t>Promote mental health awareness and education.</w:t>
      </w:r>
    </w:p>
    <w:p w14:paraId="407A8399" w14:textId="77777777" w:rsidR="00B94356" w:rsidRDefault="00000000">
      <w:pPr>
        <w:pStyle w:val="ListParagraph"/>
        <w:numPr>
          <w:ilvl w:val="0"/>
          <w:numId w:val="2"/>
        </w:numPr>
        <w:spacing w:line="360" w:lineRule="auto"/>
      </w:pPr>
      <w:r>
        <w:t>Provide support and accommodations to employees with mental health issues.</w:t>
      </w:r>
    </w:p>
    <w:p w14:paraId="3717629E" w14:textId="77777777" w:rsidR="00B94356" w:rsidRDefault="00000000">
      <w:pPr>
        <w:spacing w:line="360" w:lineRule="auto"/>
      </w:pPr>
      <w:r>
        <w:t>Employees:</w:t>
      </w:r>
    </w:p>
    <w:p w14:paraId="172F1FAB" w14:textId="77777777" w:rsidR="00B94356" w:rsidRDefault="00000000">
      <w:pPr>
        <w:pStyle w:val="ListParagraph"/>
        <w:numPr>
          <w:ilvl w:val="0"/>
          <w:numId w:val="3"/>
        </w:numPr>
        <w:spacing w:line="360" w:lineRule="auto"/>
      </w:pPr>
      <w:r>
        <w:t>Report any mental health issues to their supervisor or HR department.</w:t>
      </w:r>
    </w:p>
    <w:p w14:paraId="05DE958D" w14:textId="77777777" w:rsidR="00B94356" w:rsidRDefault="00000000">
      <w:pPr>
        <w:pStyle w:val="ListParagraph"/>
        <w:numPr>
          <w:ilvl w:val="0"/>
          <w:numId w:val="3"/>
        </w:numPr>
        <w:spacing w:line="360" w:lineRule="auto"/>
      </w:pPr>
      <w:r>
        <w:t>Participate in mental health education and training opportunities.</w:t>
      </w:r>
    </w:p>
    <w:p w14:paraId="471BFF10" w14:textId="77777777" w:rsidR="00B94356" w:rsidRDefault="00000000">
      <w:pPr>
        <w:pStyle w:val="ListParagraph"/>
        <w:numPr>
          <w:ilvl w:val="0"/>
          <w:numId w:val="3"/>
        </w:numPr>
        <w:spacing w:line="360" w:lineRule="auto"/>
      </w:pPr>
      <w:r>
        <w:t>Seek support and assistance when needed.</w:t>
      </w:r>
    </w:p>
    <w:p w14:paraId="1814F589" w14:textId="77777777" w:rsidR="00B94356" w:rsidRDefault="00000000">
      <w:pPr>
        <w:spacing w:line="360" w:lineRule="auto"/>
      </w:pPr>
      <w:r>
        <w:t>Confidentiality:</w:t>
      </w:r>
    </w:p>
    <w:p w14:paraId="771C51BF" w14:textId="77777777" w:rsidR="00B94356" w:rsidRDefault="00000000">
      <w:pPr>
        <w:spacing w:line="360" w:lineRule="auto"/>
      </w:pPr>
      <w:r>
        <w:rPr>
          <w:b/>
          <w:bCs/>
          <w:i/>
          <w:iCs/>
        </w:rPr>
        <w:t>[Organization Name]</w:t>
      </w:r>
      <w:r>
        <w:t xml:space="preserve"> is committed to maintaining the confidentiality of employee health information. Any information regarding an employee's mental health status or treatment will be kept confidential in accordance with applicable laws and regulations.</w:t>
      </w:r>
    </w:p>
    <w:p w14:paraId="14790972" w14:textId="77777777" w:rsidR="00B94356" w:rsidRDefault="00000000">
      <w:pPr>
        <w:spacing w:line="360" w:lineRule="auto"/>
      </w:pPr>
      <w:r>
        <w:t>Implementation:</w:t>
      </w:r>
    </w:p>
    <w:p w14:paraId="026C140A" w14:textId="77777777" w:rsidR="00B94356" w:rsidRDefault="00000000">
      <w:pPr>
        <w:spacing w:line="360" w:lineRule="auto"/>
      </w:pPr>
      <w:r>
        <w:t>This policy will be communicated to all employees upon hire and will be reviewed on an annual basis. The policy will be enforced consistently and fairly for all employees. Employees who violate the policy may be subject</w:t>
      </w:r>
      <w:r>
        <w:rPr>
          <w:lang w:val="en-IN"/>
        </w:rPr>
        <w:t>ed</w:t>
      </w:r>
      <w:r>
        <w:t xml:space="preserve"> to disciplinary action, up to and including termination of employment.</w:t>
      </w:r>
    </w:p>
    <w:p w14:paraId="07496AE6" w14:textId="77777777" w:rsidR="00B94356" w:rsidRDefault="00B94356">
      <w:pPr>
        <w:pStyle w:val="Heading2"/>
        <w:spacing w:line="360" w:lineRule="auto"/>
        <w:rPr>
          <w:color w:val="000000" w:themeColor="text1"/>
        </w:rPr>
      </w:pPr>
    </w:p>
    <w:p w14:paraId="2696B3EE" w14:textId="77777777" w:rsidR="00B94356" w:rsidRDefault="00B94356">
      <w:pPr>
        <w:pStyle w:val="Heading2"/>
        <w:spacing w:line="360" w:lineRule="auto"/>
        <w:rPr>
          <w:color w:val="000000" w:themeColor="text1"/>
        </w:rPr>
      </w:pPr>
    </w:p>
    <w:p w14:paraId="7E8168AC" w14:textId="77777777" w:rsidR="00B94356" w:rsidRDefault="00B94356">
      <w:pPr>
        <w:pStyle w:val="Heading2"/>
        <w:spacing w:line="360" w:lineRule="auto"/>
        <w:rPr>
          <w:color w:val="000000" w:themeColor="text1"/>
        </w:rPr>
      </w:pPr>
    </w:p>
    <w:p w14:paraId="45997A6B" w14:textId="77777777" w:rsidR="00B94356" w:rsidRDefault="00B94356">
      <w:pPr>
        <w:pStyle w:val="Heading2"/>
        <w:spacing w:line="360" w:lineRule="auto"/>
        <w:rPr>
          <w:color w:val="000000" w:themeColor="text1"/>
        </w:rPr>
      </w:pPr>
    </w:p>
    <w:p w14:paraId="2BFA3AB5" w14:textId="77777777" w:rsidR="00B94356" w:rsidRDefault="00000000">
      <w:pPr>
        <w:pStyle w:val="Heading2"/>
        <w:spacing w:line="360" w:lineRule="auto"/>
        <w:rPr>
          <w:color w:val="000000" w:themeColor="text1"/>
        </w:rPr>
      </w:pPr>
      <w:r>
        <w:rPr>
          <w:color w:val="000000" w:themeColor="text1"/>
        </w:rPr>
        <w:lastRenderedPageBreak/>
        <w:t>Related Laws and Regulations</w:t>
      </w:r>
    </w:p>
    <w:p w14:paraId="39AAF172" w14:textId="77777777" w:rsidR="00B94356" w:rsidRDefault="00000000">
      <w:pPr>
        <w:spacing w:line="360" w:lineRule="auto"/>
        <w:rPr>
          <w:color w:val="000000" w:themeColor="text1"/>
        </w:rPr>
      </w:pPr>
      <w:r>
        <w:rPr>
          <w:color w:val="000000" w:themeColor="text1"/>
        </w:rPr>
        <w:t>The Mental Health Policy at</w:t>
      </w:r>
      <w:r>
        <w:rPr>
          <w:b/>
          <w:bCs/>
          <w:color w:val="000000" w:themeColor="text1"/>
        </w:rPr>
        <w:t xml:space="preserve"> </w:t>
      </w:r>
      <w:r>
        <w:rPr>
          <w:b/>
          <w:bCs/>
          <w:i/>
          <w:iCs/>
          <w:color w:val="000000" w:themeColor="text1"/>
        </w:rPr>
        <w:t>[Organization Name]</w:t>
      </w:r>
      <w:r>
        <w:rPr>
          <w:color w:val="000000" w:themeColor="text1"/>
        </w:rPr>
        <w:t xml:space="preserve"> is compliant with the following laws and regulations:</w:t>
      </w:r>
    </w:p>
    <w:p w14:paraId="6DFD6506" w14:textId="77777777" w:rsidR="00B94356" w:rsidRDefault="00000000">
      <w:pPr>
        <w:pStyle w:val="ListParagraph"/>
        <w:numPr>
          <w:ilvl w:val="0"/>
          <w:numId w:val="4"/>
        </w:numPr>
        <w:spacing w:line="360" w:lineRule="auto"/>
        <w:rPr>
          <w:color w:val="000000" w:themeColor="text1"/>
        </w:rPr>
      </w:pPr>
      <w:r>
        <w:rPr>
          <w:color w:val="000000" w:themeColor="text1"/>
        </w:rPr>
        <w:t>Americans with Disabilities Act (ADA)</w:t>
      </w:r>
    </w:p>
    <w:p w14:paraId="2D198361" w14:textId="77777777" w:rsidR="00B94356" w:rsidRDefault="00000000">
      <w:pPr>
        <w:pStyle w:val="ListParagraph"/>
        <w:numPr>
          <w:ilvl w:val="0"/>
          <w:numId w:val="4"/>
        </w:numPr>
        <w:spacing w:line="360" w:lineRule="auto"/>
        <w:rPr>
          <w:color w:val="000000" w:themeColor="text1"/>
        </w:rPr>
      </w:pPr>
      <w:r>
        <w:rPr>
          <w:color w:val="000000" w:themeColor="text1"/>
        </w:rPr>
        <w:t>Occupational Safety and Health Administration (OSHA)</w:t>
      </w:r>
    </w:p>
    <w:p w14:paraId="46D1DECE" w14:textId="77777777" w:rsidR="00B94356" w:rsidRDefault="00000000">
      <w:pPr>
        <w:pStyle w:val="ListParagraph"/>
        <w:numPr>
          <w:ilvl w:val="0"/>
          <w:numId w:val="4"/>
        </w:numPr>
        <w:spacing w:line="360" w:lineRule="auto"/>
        <w:rPr>
          <w:color w:val="000000" w:themeColor="text1"/>
        </w:rPr>
      </w:pPr>
      <w:r>
        <w:rPr>
          <w:color w:val="000000" w:themeColor="text1"/>
        </w:rPr>
        <w:t>Health Insurance Portability and Accountability Act (HIPAA)</w:t>
      </w:r>
    </w:p>
    <w:p w14:paraId="7C5D5202" w14:textId="77777777" w:rsidR="00B94356" w:rsidRDefault="00000000">
      <w:pPr>
        <w:pStyle w:val="ListParagraph"/>
        <w:numPr>
          <w:ilvl w:val="0"/>
          <w:numId w:val="4"/>
        </w:numPr>
        <w:spacing w:line="360" w:lineRule="auto"/>
        <w:rPr>
          <w:color w:val="000000" w:themeColor="text1"/>
        </w:rPr>
      </w:pPr>
      <w:r>
        <w:rPr>
          <w:color w:val="000000" w:themeColor="text1"/>
        </w:rPr>
        <w:t>Mental Health Parity and Addiction Equity Act (MHPAEA)</w:t>
      </w:r>
    </w:p>
    <w:p w14:paraId="23201A61" w14:textId="77777777" w:rsidR="00B94356" w:rsidRDefault="00000000">
      <w:pPr>
        <w:pStyle w:val="ListParagraph"/>
        <w:numPr>
          <w:ilvl w:val="0"/>
          <w:numId w:val="4"/>
        </w:numPr>
        <w:spacing w:line="360" w:lineRule="auto"/>
        <w:rPr>
          <w:color w:val="000000" w:themeColor="text1"/>
        </w:rPr>
      </w:pPr>
      <w:r>
        <w:rPr>
          <w:color w:val="000000" w:themeColor="text1"/>
        </w:rPr>
        <w:t>Family and Medical Leave Act (FMLA)</w:t>
      </w:r>
    </w:p>
    <w:p w14:paraId="21A0B443" w14:textId="77777777" w:rsidR="00B94356" w:rsidRDefault="00000000">
      <w:pPr>
        <w:pStyle w:val="Heading2"/>
        <w:spacing w:line="360" w:lineRule="auto"/>
      </w:pPr>
      <w:r>
        <w:t>Disciplinary Action</w:t>
      </w:r>
    </w:p>
    <w:p w14:paraId="2D302A95" w14:textId="77777777" w:rsidR="00B94356" w:rsidRDefault="00000000">
      <w:pPr>
        <w:spacing w:line="360" w:lineRule="auto"/>
      </w:pPr>
      <w:r>
        <w:t>Employers must prioritize employee mental health while taking disciplinary actions for violating mental health policies. Verbal/written warnings serve as reminders, suspensions for severe violations, and termination for extreme cases. Mental health support resources should also be provided.</w:t>
      </w:r>
    </w:p>
    <w:p w14:paraId="2BDE7178" w14:textId="77777777" w:rsidR="00B94356" w:rsidRDefault="00000000">
      <w:pPr>
        <w:spacing w:line="360" w:lineRule="auto"/>
      </w:pPr>
      <w:r>
        <w:br w:type="page"/>
      </w:r>
    </w:p>
    <w:p w14:paraId="0FB3CC2F" w14:textId="77777777" w:rsidR="00B94356" w:rsidRDefault="00000000">
      <w:pPr>
        <w:pStyle w:val="Heading2"/>
        <w:spacing w:line="360" w:lineRule="auto"/>
        <w:rPr>
          <w:sz w:val="24"/>
          <w:szCs w:val="24"/>
        </w:rPr>
      </w:pPr>
      <w:r>
        <w:lastRenderedPageBreak/>
        <w:t>Declaration</w:t>
      </w:r>
    </w:p>
    <w:p w14:paraId="7FACD467" w14:textId="77777777" w:rsidR="00B94356" w:rsidRDefault="00B94356">
      <w:pPr>
        <w:spacing w:line="360" w:lineRule="auto"/>
      </w:pPr>
    </w:p>
    <w:p w14:paraId="245D6F80" w14:textId="77777777" w:rsidR="00B94356" w:rsidRDefault="00000000">
      <w:pPr>
        <w:spacing w:line="360" w:lineRule="auto"/>
      </w:pPr>
      <w:r>
        <w:t xml:space="preserve">I, </w:t>
      </w:r>
      <w:r>
        <w:rPr>
          <w:b/>
          <w:bCs/>
          <w:i/>
          <w:iCs/>
        </w:rPr>
        <w:t>[Employee Name]</w:t>
      </w:r>
      <w:r>
        <w:t xml:space="preserve">, have received and read </w:t>
      </w:r>
      <w:r>
        <w:rPr>
          <w:b/>
          <w:bCs/>
          <w:i/>
          <w:iCs/>
        </w:rPr>
        <w:t>[Organization Name]</w:t>
      </w:r>
      <w:r>
        <w:t>'s Mental Health Policy. I understand that this policy applies to me and that I am responsible for adhering to its guidelines and procedures.</w:t>
      </w:r>
    </w:p>
    <w:p w14:paraId="2F8B538C" w14:textId="77777777" w:rsidR="00B94356" w:rsidRDefault="00000000">
      <w:pPr>
        <w:spacing w:line="360" w:lineRule="auto"/>
      </w:pPr>
      <w:r>
        <w:t xml:space="preserve">I acknowledge that I have a responsibility to prioritize my own mental health and well-being, as well as the mental health and well-being of my colleagues. I will make use of the resources and support available to me, including the Employee Assistance Program (EAP) and any mental health benefits provided by </w:t>
      </w:r>
      <w:r>
        <w:rPr>
          <w:b/>
          <w:bCs/>
          <w:i/>
          <w:iCs/>
        </w:rPr>
        <w:t>[Organization Name]</w:t>
      </w:r>
      <w:r>
        <w:t>.</w:t>
      </w:r>
    </w:p>
    <w:p w14:paraId="0F10F7BB" w14:textId="77777777" w:rsidR="00B94356" w:rsidRDefault="00000000">
      <w:pPr>
        <w:spacing w:line="360" w:lineRule="auto"/>
      </w:pPr>
      <w:r>
        <w:t xml:space="preserve">I understand that any violation of the Mental Health Policy may result in disciplinary action, up to and including termination of employment. I also understand that </w:t>
      </w:r>
      <w:r>
        <w:rPr>
          <w:b/>
          <w:bCs/>
          <w:i/>
          <w:iCs/>
        </w:rPr>
        <w:t>[Organization Name]</w:t>
      </w:r>
      <w:r>
        <w:t xml:space="preserve"> is committed to maintaining the privacy and confidentiality of my mental health information in accordance with all applicable laws and regulations.</w:t>
      </w:r>
    </w:p>
    <w:p w14:paraId="18FC7A8E" w14:textId="77777777" w:rsidR="00B94356" w:rsidRDefault="00000000">
      <w:pPr>
        <w:spacing w:line="360" w:lineRule="auto"/>
      </w:pPr>
      <w:r>
        <w:t>By signing this declaration, I acknowledge my commitment to promoting a mentally healthy workplace and to following</w:t>
      </w:r>
      <w:r>
        <w:rPr>
          <w:b/>
          <w:bCs/>
        </w:rPr>
        <w:t xml:space="preserve"> </w:t>
      </w:r>
      <w:r>
        <w:rPr>
          <w:b/>
          <w:bCs/>
          <w:i/>
          <w:iCs/>
        </w:rPr>
        <w:t>[Organization Name]</w:t>
      </w:r>
      <w:r>
        <w:rPr>
          <w:b/>
          <w:bCs/>
        </w:rPr>
        <w:t>'</w:t>
      </w:r>
      <w:r>
        <w:t xml:space="preserve">s Mental Health Policy. </w:t>
      </w:r>
    </w:p>
    <w:p w14:paraId="28F66737" w14:textId="77777777" w:rsidR="00B94356" w:rsidRDefault="00B94356">
      <w:pPr>
        <w:spacing w:line="360" w:lineRule="auto"/>
      </w:pPr>
    </w:p>
    <w:p w14:paraId="0FE2635A" w14:textId="77777777" w:rsidR="00B94356" w:rsidRDefault="00B94356">
      <w:pPr>
        <w:spacing w:line="360" w:lineRule="auto"/>
      </w:pPr>
    </w:p>
    <w:p w14:paraId="7B0A3A46" w14:textId="77777777" w:rsidR="00B94356" w:rsidRDefault="00000000">
      <w:pPr>
        <w:spacing w:line="360" w:lineRule="auto"/>
      </w:pPr>
      <w:r>
        <w:rPr>
          <w:b/>
          <w:bCs/>
        </w:rPr>
        <w:t>Signed: _____________________________</w:t>
      </w:r>
    </w:p>
    <w:p w14:paraId="526A93AD" w14:textId="77777777" w:rsidR="00B94356" w:rsidRDefault="00000000">
      <w:pPr>
        <w:spacing w:line="360" w:lineRule="auto"/>
      </w:pPr>
      <w:r>
        <w:rPr>
          <w:b/>
          <w:bCs/>
        </w:rPr>
        <w:t>Date: _______________________________</w:t>
      </w:r>
    </w:p>
    <w:p w14:paraId="5DB0449D" w14:textId="77777777" w:rsidR="00B94356" w:rsidRDefault="00B94356">
      <w:pPr>
        <w:spacing w:line="360" w:lineRule="auto"/>
        <w:rPr>
          <w:b/>
          <w:bCs/>
          <w:sz w:val="44"/>
          <w:szCs w:val="44"/>
        </w:rPr>
      </w:pPr>
    </w:p>
    <w:p w14:paraId="4E452309" w14:textId="77777777" w:rsidR="00B94356" w:rsidRDefault="00B94356">
      <w:pPr>
        <w:spacing w:line="360" w:lineRule="auto"/>
        <w:rPr>
          <w:b/>
          <w:bCs/>
          <w:sz w:val="44"/>
          <w:szCs w:val="44"/>
        </w:rPr>
      </w:pPr>
    </w:p>
    <w:p w14:paraId="4D5DEE9B" w14:textId="77777777" w:rsidR="00B94356" w:rsidRDefault="00B94356">
      <w:pPr>
        <w:spacing w:line="360" w:lineRule="auto"/>
        <w:rPr>
          <w:b/>
          <w:bCs/>
          <w:sz w:val="44"/>
          <w:szCs w:val="44"/>
        </w:rPr>
      </w:pPr>
    </w:p>
    <w:p w14:paraId="27977E16" w14:textId="77777777" w:rsidR="00B94356" w:rsidRDefault="00B94356">
      <w:pPr>
        <w:spacing w:line="360" w:lineRule="auto"/>
        <w:rPr>
          <w:b/>
          <w:bCs/>
          <w:sz w:val="20"/>
          <w:szCs w:val="20"/>
        </w:rPr>
      </w:pPr>
    </w:p>
    <w:sectPr w:rsidR="00B94356">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02286" w14:textId="77777777" w:rsidR="008C539E" w:rsidRDefault="008C539E">
      <w:pPr>
        <w:spacing w:line="240" w:lineRule="auto"/>
      </w:pPr>
      <w:r>
        <w:separator/>
      </w:r>
    </w:p>
  </w:endnote>
  <w:endnote w:type="continuationSeparator" w:id="0">
    <w:p w14:paraId="065A6011" w14:textId="77777777" w:rsidR="008C539E" w:rsidRDefault="008C53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15" w:type="dxa"/>
      <w:tblLayout w:type="fixed"/>
      <w:tblLook w:val="04A0" w:firstRow="1" w:lastRow="0" w:firstColumn="1" w:lastColumn="0" w:noHBand="0" w:noVBand="1"/>
    </w:tblPr>
    <w:tblGrid>
      <w:gridCol w:w="6010"/>
      <w:gridCol w:w="3005"/>
    </w:tblGrid>
    <w:tr w:rsidR="00B94356" w14:paraId="6FD16CE4" w14:textId="77777777">
      <w:trPr>
        <w:trHeight w:val="300"/>
      </w:trPr>
      <w:tc>
        <w:tcPr>
          <w:tcW w:w="6010" w:type="dxa"/>
        </w:tcPr>
        <w:p w14:paraId="2853DDB8" w14:textId="538BFF91" w:rsidR="00B94356" w:rsidRDefault="00000000">
          <w:pPr>
            <w:pStyle w:val="Header"/>
            <w:ind w:left="-115"/>
            <w:rPr>
              <w:color w:val="D1D2D3"/>
              <w:sz w:val="16"/>
              <w:szCs w:val="16"/>
            </w:rPr>
          </w:pPr>
          <w:r>
            <w:rPr>
              <w:color w:val="D1D2D3"/>
              <w:sz w:val="16"/>
              <w:szCs w:val="16"/>
            </w:rPr>
            <w:t>© Copyright 202</w:t>
          </w:r>
          <w:r w:rsidR="00D85FDD">
            <w:rPr>
              <w:color w:val="D1D2D3"/>
              <w:sz w:val="16"/>
              <w:szCs w:val="16"/>
            </w:rPr>
            <w:t>4</w:t>
          </w:r>
          <w:r>
            <w:rPr>
              <w:color w:val="D1D2D3"/>
              <w:sz w:val="16"/>
              <w:szCs w:val="16"/>
            </w:rPr>
            <w:t xml:space="preserve"> </w:t>
          </w:r>
          <w:proofErr w:type="spellStart"/>
          <w:r>
            <w:rPr>
              <w:color w:val="D1D2D3"/>
              <w:sz w:val="16"/>
              <w:szCs w:val="16"/>
            </w:rPr>
            <w:t>VComply</w:t>
          </w:r>
          <w:proofErr w:type="spellEnd"/>
          <w:r>
            <w:rPr>
              <w:color w:val="D1D2D3"/>
              <w:sz w:val="16"/>
              <w:szCs w:val="16"/>
            </w:rPr>
            <w:t xml:space="preserve"> Technologies, Inc. All rights reserved.</w:t>
          </w:r>
        </w:p>
      </w:tc>
      <w:tc>
        <w:tcPr>
          <w:tcW w:w="3005" w:type="dxa"/>
        </w:tcPr>
        <w:p w14:paraId="346DB54F" w14:textId="77777777" w:rsidR="00B94356" w:rsidRDefault="00B94356">
          <w:pPr>
            <w:pStyle w:val="Header"/>
            <w:ind w:right="-115"/>
            <w:jc w:val="right"/>
            <w:rPr>
              <w:sz w:val="16"/>
              <w:szCs w:val="16"/>
            </w:rPr>
          </w:pPr>
        </w:p>
      </w:tc>
    </w:tr>
  </w:tbl>
  <w:p w14:paraId="504B54D2" w14:textId="77777777" w:rsidR="00B94356" w:rsidRDefault="00B94356">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717BC" w14:textId="77777777" w:rsidR="008C539E" w:rsidRDefault="008C539E">
      <w:pPr>
        <w:spacing w:after="0"/>
      </w:pPr>
      <w:r>
        <w:separator/>
      </w:r>
    </w:p>
  </w:footnote>
  <w:footnote w:type="continuationSeparator" w:id="0">
    <w:p w14:paraId="5C3E1A85" w14:textId="77777777" w:rsidR="008C539E" w:rsidRDefault="008C53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5"/>
      <w:gridCol w:w="3005"/>
      <w:gridCol w:w="3005"/>
    </w:tblGrid>
    <w:tr w:rsidR="00B94356" w14:paraId="231F30F1" w14:textId="77777777">
      <w:trPr>
        <w:trHeight w:val="300"/>
      </w:trPr>
      <w:tc>
        <w:tcPr>
          <w:tcW w:w="3005" w:type="dxa"/>
        </w:tcPr>
        <w:p w14:paraId="7B320C81" w14:textId="77777777" w:rsidR="00B94356" w:rsidRDefault="00000000">
          <w:pPr>
            <w:pStyle w:val="Header"/>
            <w:ind w:left="-115"/>
          </w:pPr>
          <w:r>
            <w:rPr>
              <w:noProof/>
            </w:rPr>
            <w:drawing>
              <wp:inline distT="0" distB="0" distL="114300" distR="114300" wp14:anchorId="7A4C5DA1" wp14:editId="5EB0F54E">
                <wp:extent cx="1228725" cy="400050"/>
                <wp:effectExtent l="0" t="0" r="0" b="0"/>
                <wp:docPr id="102207587" name="Picture 10220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tc>
      <w:tc>
        <w:tcPr>
          <w:tcW w:w="3005" w:type="dxa"/>
        </w:tcPr>
        <w:p w14:paraId="4A16B8B5" w14:textId="77777777" w:rsidR="00B94356" w:rsidRDefault="00B94356">
          <w:pPr>
            <w:pStyle w:val="Header"/>
            <w:jc w:val="center"/>
          </w:pPr>
        </w:p>
      </w:tc>
      <w:tc>
        <w:tcPr>
          <w:tcW w:w="3005" w:type="dxa"/>
        </w:tcPr>
        <w:p w14:paraId="64B8DDBB" w14:textId="77777777" w:rsidR="00B94356" w:rsidRDefault="00B94356">
          <w:pPr>
            <w:pStyle w:val="Header"/>
            <w:ind w:right="-115"/>
            <w:jc w:val="right"/>
          </w:pPr>
        </w:p>
      </w:tc>
    </w:tr>
  </w:tbl>
  <w:p w14:paraId="7EA55780" w14:textId="77777777" w:rsidR="00B94356" w:rsidRDefault="00B94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B6407"/>
    <w:multiLevelType w:val="multilevel"/>
    <w:tmpl w:val="02DB64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E379EC"/>
    <w:multiLevelType w:val="multilevel"/>
    <w:tmpl w:val="2EE3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BB140"/>
    <w:multiLevelType w:val="multilevel"/>
    <w:tmpl w:val="393BB1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8EE0181"/>
    <w:multiLevelType w:val="multilevel"/>
    <w:tmpl w:val="48EE0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56954607">
    <w:abstractNumId w:val="2"/>
  </w:num>
  <w:num w:numId="2" w16cid:durableId="1919826743">
    <w:abstractNumId w:val="1"/>
  </w:num>
  <w:num w:numId="3" w16cid:durableId="1077361879">
    <w:abstractNumId w:val="3"/>
  </w:num>
  <w:num w:numId="4" w16cid:durableId="12131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534AD"/>
    <w:rsid w:val="002E6F1C"/>
    <w:rsid w:val="008C539E"/>
    <w:rsid w:val="00B94356"/>
    <w:rsid w:val="00D85FDD"/>
    <w:rsid w:val="011862B4"/>
    <w:rsid w:val="012701E0"/>
    <w:rsid w:val="0163F67C"/>
    <w:rsid w:val="01AA362E"/>
    <w:rsid w:val="01D716E0"/>
    <w:rsid w:val="02398C5B"/>
    <w:rsid w:val="02779430"/>
    <w:rsid w:val="03561990"/>
    <w:rsid w:val="03D273ED"/>
    <w:rsid w:val="043004CA"/>
    <w:rsid w:val="0483C456"/>
    <w:rsid w:val="04E2CFE8"/>
    <w:rsid w:val="04F34EE5"/>
    <w:rsid w:val="05657C24"/>
    <w:rsid w:val="059F9A01"/>
    <w:rsid w:val="05ABF339"/>
    <w:rsid w:val="05B8F221"/>
    <w:rsid w:val="06043DCB"/>
    <w:rsid w:val="060EDB50"/>
    <w:rsid w:val="06D8014D"/>
    <w:rsid w:val="07340B1B"/>
    <w:rsid w:val="073D824B"/>
    <w:rsid w:val="075C336F"/>
    <w:rsid w:val="079263BF"/>
    <w:rsid w:val="07DABACC"/>
    <w:rsid w:val="083C629F"/>
    <w:rsid w:val="096B9F81"/>
    <w:rsid w:val="097E2079"/>
    <w:rsid w:val="098FDEA2"/>
    <w:rsid w:val="09DF236C"/>
    <w:rsid w:val="0A662898"/>
    <w:rsid w:val="0A848276"/>
    <w:rsid w:val="0B0FF78F"/>
    <w:rsid w:val="0BA4F374"/>
    <w:rsid w:val="0C520B24"/>
    <w:rsid w:val="0C623E75"/>
    <w:rsid w:val="0CEDE1CD"/>
    <w:rsid w:val="0D76782B"/>
    <w:rsid w:val="0DEDDB85"/>
    <w:rsid w:val="0E37DA09"/>
    <w:rsid w:val="0E442370"/>
    <w:rsid w:val="0ED6CBA0"/>
    <w:rsid w:val="0F134AB9"/>
    <w:rsid w:val="0FA54DE7"/>
    <w:rsid w:val="0FB35F6F"/>
    <w:rsid w:val="0FC1EBD5"/>
    <w:rsid w:val="10F61C11"/>
    <w:rsid w:val="11205D4D"/>
    <w:rsid w:val="1128D2DE"/>
    <w:rsid w:val="119BF1BE"/>
    <w:rsid w:val="11DCD113"/>
    <w:rsid w:val="12124179"/>
    <w:rsid w:val="1238CB36"/>
    <w:rsid w:val="12972BAC"/>
    <w:rsid w:val="12F98C97"/>
    <w:rsid w:val="130F6795"/>
    <w:rsid w:val="1463A5A1"/>
    <w:rsid w:val="148FDCFC"/>
    <w:rsid w:val="14EA45B0"/>
    <w:rsid w:val="14F18FC7"/>
    <w:rsid w:val="159C3B20"/>
    <w:rsid w:val="15FC93DD"/>
    <w:rsid w:val="17226F4B"/>
    <w:rsid w:val="174EE5F5"/>
    <w:rsid w:val="17711B55"/>
    <w:rsid w:val="178881EC"/>
    <w:rsid w:val="17AE5561"/>
    <w:rsid w:val="17EB05B6"/>
    <w:rsid w:val="18299F54"/>
    <w:rsid w:val="183881FA"/>
    <w:rsid w:val="185BED09"/>
    <w:rsid w:val="18A4753F"/>
    <w:rsid w:val="1915C0B2"/>
    <w:rsid w:val="1983B451"/>
    <w:rsid w:val="19D3D512"/>
    <w:rsid w:val="1A4045A0"/>
    <w:rsid w:val="1A885EE4"/>
    <w:rsid w:val="1ADCD22B"/>
    <w:rsid w:val="1B29ABA7"/>
    <w:rsid w:val="1B47E7B6"/>
    <w:rsid w:val="1B937207"/>
    <w:rsid w:val="1BD6E8D0"/>
    <w:rsid w:val="1C008EF0"/>
    <w:rsid w:val="1D2F4268"/>
    <w:rsid w:val="1D4CAE1D"/>
    <w:rsid w:val="1DC47F85"/>
    <w:rsid w:val="1DE68AD2"/>
    <w:rsid w:val="1E9035B8"/>
    <w:rsid w:val="1F02DEBF"/>
    <w:rsid w:val="1F4A006A"/>
    <w:rsid w:val="1F8ADA06"/>
    <w:rsid w:val="1FBB86F4"/>
    <w:rsid w:val="1FE3804C"/>
    <w:rsid w:val="2093740C"/>
    <w:rsid w:val="209E35AF"/>
    <w:rsid w:val="21187598"/>
    <w:rsid w:val="213E2EF8"/>
    <w:rsid w:val="21575755"/>
    <w:rsid w:val="21DDCF57"/>
    <w:rsid w:val="21F56474"/>
    <w:rsid w:val="220055EC"/>
    <w:rsid w:val="222800F0"/>
    <w:rsid w:val="230C4430"/>
    <w:rsid w:val="231DE80B"/>
    <w:rsid w:val="23224226"/>
    <w:rsid w:val="2408CAAE"/>
    <w:rsid w:val="2500BDEC"/>
    <w:rsid w:val="254A76A2"/>
    <w:rsid w:val="258FDA1C"/>
    <w:rsid w:val="25A9CC79"/>
    <w:rsid w:val="266C5E4E"/>
    <w:rsid w:val="268AB0AF"/>
    <w:rsid w:val="2699AD06"/>
    <w:rsid w:val="2767E016"/>
    <w:rsid w:val="278534AD"/>
    <w:rsid w:val="27B957B3"/>
    <w:rsid w:val="2838BF20"/>
    <w:rsid w:val="28A10C05"/>
    <w:rsid w:val="28C8CC8C"/>
    <w:rsid w:val="29FD882F"/>
    <w:rsid w:val="2A3CDC66"/>
    <w:rsid w:val="2A4B0015"/>
    <w:rsid w:val="2A598C7B"/>
    <w:rsid w:val="2A7281AB"/>
    <w:rsid w:val="2AF0F875"/>
    <w:rsid w:val="2B02C8D9"/>
    <w:rsid w:val="2B040773"/>
    <w:rsid w:val="2B75E7C1"/>
    <w:rsid w:val="2B760CF7"/>
    <w:rsid w:val="2B7F6CFB"/>
    <w:rsid w:val="2C289438"/>
    <w:rsid w:val="2C3B5F94"/>
    <w:rsid w:val="2CA2D6CF"/>
    <w:rsid w:val="2CE45A3C"/>
    <w:rsid w:val="2D0C3043"/>
    <w:rsid w:val="2D54A12E"/>
    <w:rsid w:val="2D632ED6"/>
    <w:rsid w:val="2D747D28"/>
    <w:rsid w:val="2DB12EA8"/>
    <w:rsid w:val="2DD72FF5"/>
    <w:rsid w:val="2E197A88"/>
    <w:rsid w:val="2E289937"/>
    <w:rsid w:val="2EE8BBBD"/>
    <w:rsid w:val="2F8C5C3B"/>
    <w:rsid w:val="2FA9FE34"/>
    <w:rsid w:val="2FDEFFCC"/>
    <w:rsid w:val="300EE06F"/>
    <w:rsid w:val="308B1F9C"/>
    <w:rsid w:val="317348F7"/>
    <w:rsid w:val="31F99174"/>
    <w:rsid w:val="325505D5"/>
    <w:rsid w:val="32D7942B"/>
    <w:rsid w:val="32FDF346"/>
    <w:rsid w:val="34970799"/>
    <w:rsid w:val="34D7E646"/>
    <w:rsid w:val="3542153A"/>
    <w:rsid w:val="363B59F4"/>
    <w:rsid w:val="368A6F9E"/>
    <w:rsid w:val="3719672A"/>
    <w:rsid w:val="38133985"/>
    <w:rsid w:val="38360F53"/>
    <w:rsid w:val="3896DC56"/>
    <w:rsid w:val="38C5B21D"/>
    <w:rsid w:val="39518F36"/>
    <w:rsid w:val="3974A813"/>
    <w:rsid w:val="3A18B621"/>
    <w:rsid w:val="3A512425"/>
    <w:rsid w:val="3AD6290C"/>
    <w:rsid w:val="3B094950"/>
    <w:rsid w:val="3B70A374"/>
    <w:rsid w:val="3BEEF7FB"/>
    <w:rsid w:val="3D614E63"/>
    <w:rsid w:val="3E10A757"/>
    <w:rsid w:val="3E1F5AEB"/>
    <w:rsid w:val="3E664EC7"/>
    <w:rsid w:val="3E9BBA21"/>
    <w:rsid w:val="3FC37B0E"/>
    <w:rsid w:val="3FC55534"/>
    <w:rsid w:val="404A4D79"/>
    <w:rsid w:val="405DFC45"/>
    <w:rsid w:val="4061E255"/>
    <w:rsid w:val="40B27471"/>
    <w:rsid w:val="4193CC5C"/>
    <w:rsid w:val="41F2ED5F"/>
    <w:rsid w:val="425E5816"/>
    <w:rsid w:val="42E9C870"/>
    <w:rsid w:val="42F2A68F"/>
    <w:rsid w:val="4316F54F"/>
    <w:rsid w:val="4356B698"/>
    <w:rsid w:val="43F7F7B8"/>
    <w:rsid w:val="4448B097"/>
    <w:rsid w:val="448598D1"/>
    <w:rsid w:val="448C3DB9"/>
    <w:rsid w:val="44B088A2"/>
    <w:rsid w:val="44CB6D1E"/>
    <w:rsid w:val="44CB6D4E"/>
    <w:rsid w:val="45024ED5"/>
    <w:rsid w:val="4554F655"/>
    <w:rsid w:val="458F7EDC"/>
    <w:rsid w:val="465FAA0E"/>
    <w:rsid w:val="46FEE4F7"/>
    <w:rsid w:val="477B2DFE"/>
    <w:rsid w:val="4799B5A5"/>
    <w:rsid w:val="47A95CE5"/>
    <w:rsid w:val="49BF3A81"/>
    <w:rsid w:val="4A7CBC81"/>
    <w:rsid w:val="4B48CFFB"/>
    <w:rsid w:val="4C6CC088"/>
    <w:rsid w:val="4CC9F364"/>
    <w:rsid w:val="4CCC7201"/>
    <w:rsid w:val="4CD28F80"/>
    <w:rsid w:val="4D159D67"/>
    <w:rsid w:val="4D4964FB"/>
    <w:rsid w:val="4DB45D43"/>
    <w:rsid w:val="4DCA41F6"/>
    <w:rsid w:val="4EBF75C6"/>
    <w:rsid w:val="4F0393A7"/>
    <w:rsid w:val="4FA5A0DE"/>
    <w:rsid w:val="50527203"/>
    <w:rsid w:val="508250F7"/>
    <w:rsid w:val="50C8C002"/>
    <w:rsid w:val="512EF026"/>
    <w:rsid w:val="51F16C33"/>
    <w:rsid w:val="523B3469"/>
    <w:rsid w:val="526EA609"/>
    <w:rsid w:val="52EE7116"/>
    <w:rsid w:val="53736E10"/>
    <w:rsid w:val="540A766A"/>
    <w:rsid w:val="541411B6"/>
    <w:rsid w:val="5433AAAE"/>
    <w:rsid w:val="54B583C8"/>
    <w:rsid w:val="56588B7D"/>
    <w:rsid w:val="57176F24"/>
    <w:rsid w:val="58A12AC8"/>
    <w:rsid w:val="58B33F85"/>
    <w:rsid w:val="58F45926"/>
    <w:rsid w:val="59625147"/>
    <w:rsid w:val="59660AE6"/>
    <w:rsid w:val="5984BA22"/>
    <w:rsid w:val="59E4096C"/>
    <w:rsid w:val="59F87CF7"/>
    <w:rsid w:val="5A32DD01"/>
    <w:rsid w:val="5A6C14A9"/>
    <w:rsid w:val="5ADD18E5"/>
    <w:rsid w:val="5B2CBC76"/>
    <w:rsid w:val="5B5FD79C"/>
    <w:rsid w:val="5B6E9017"/>
    <w:rsid w:val="5B7FD9CD"/>
    <w:rsid w:val="5BBE9A4A"/>
    <w:rsid w:val="5BC45A05"/>
    <w:rsid w:val="5C1F4897"/>
    <w:rsid w:val="5C34F298"/>
    <w:rsid w:val="5CC0266E"/>
    <w:rsid w:val="5D3C9FB6"/>
    <w:rsid w:val="5D96EB8A"/>
    <w:rsid w:val="5DE76AEF"/>
    <w:rsid w:val="5E5BF6CF"/>
    <w:rsid w:val="5E5EE4DB"/>
    <w:rsid w:val="5EDC480F"/>
    <w:rsid w:val="5EEE93AC"/>
    <w:rsid w:val="5F0958AC"/>
    <w:rsid w:val="5F28082C"/>
    <w:rsid w:val="5F346454"/>
    <w:rsid w:val="5FE09EB7"/>
    <w:rsid w:val="5FF7C730"/>
    <w:rsid w:val="5FF8030A"/>
    <w:rsid w:val="5FFA835F"/>
    <w:rsid w:val="61C5DDF4"/>
    <w:rsid w:val="61D29FF2"/>
    <w:rsid w:val="61F2A118"/>
    <w:rsid w:val="6240B75C"/>
    <w:rsid w:val="62E7CCBE"/>
    <w:rsid w:val="634DE4BE"/>
    <w:rsid w:val="63BD72CC"/>
    <w:rsid w:val="63C2E08A"/>
    <w:rsid w:val="63D8546F"/>
    <w:rsid w:val="64206471"/>
    <w:rsid w:val="64F63DFE"/>
    <w:rsid w:val="64FDAD78"/>
    <w:rsid w:val="659382E7"/>
    <w:rsid w:val="65A3A5D8"/>
    <w:rsid w:val="66ACBD56"/>
    <w:rsid w:val="66E63FC7"/>
    <w:rsid w:val="67528537"/>
    <w:rsid w:val="67AE85BB"/>
    <w:rsid w:val="6888FC77"/>
    <w:rsid w:val="69AB1185"/>
    <w:rsid w:val="6A1DE089"/>
    <w:rsid w:val="6A233D5E"/>
    <w:rsid w:val="6A2391BB"/>
    <w:rsid w:val="6A55EDBF"/>
    <w:rsid w:val="6B46E1E6"/>
    <w:rsid w:val="6B5EF2B7"/>
    <w:rsid w:val="6B6B6336"/>
    <w:rsid w:val="6BBF0DBF"/>
    <w:rsid w:val="6C4790AC"/>
    <w:rsid w:val="6C497E52"/>
    <w:rsid w:val="6CFAC318"/>
    <w:rsid w:val="6D47F6D2"/>
    <w:rsid w:val="6D9D670E"/>
    <w:rsid w:val="6DDF2E10"/>
    <w:rsid w:val="6E24DD3A"/>
    <w:rsid w:val="6F2DC769"/>
    <w:rsid w:val="6F806571"/>
    <w:rsid w:val="6FA6A975"/>
    <w:rsid w:val="6FECE1CF"/>
    <w:rsid w:val="6FF3E866"/>
    <w:rsid w:val="70578F43"/>
    <w:rsid w:val="707856E8"/>
    <w:rsid w:val="709DAF1A"/>
    <w:rsid w:val="70DDC010"/>
    <w:rsid w:val="71191AAA"/>
    <w:rsid w:val="71A6DB67"/>
    <w:rsid w:val="71BA6A7D"/>
    <w:rsid w:val="720B9F9C"/>
    <w:rsid w:val="72271C18"/>
    <w:rsid w:val="7261DA2D"/>
    <w:rsid w:val="72CBBC70"/>
    <w:rsid w:val="7316FA04"/>
    <w:rsid w:val="7325B676"/>
    <w:rsid w:val="73A76FFD"/>
    <w:rsid w:val="73EA456A"/>
    <w:rsid w:val="741560D2"/>
    <w:rsid w:val="7444F38F"/>
    <w:rsid w:val="74575939"/>
    <w:rsid w:val="7543405E"/>
    <w:rsid w:val="75B0C67E"/>
    <w:rsid w:val="75D7C521"/>
    <w:rsid w:val="763DB6E2"/>
    <w:rsid w:val="76880810"/>
    <w:rsid w:val="7780A38E"/>
    <w:rsid w:val="779AA631"/>
    <w:rsid w:val="7806416D"/>
    <w:rsid w:val="78C0E6C4"/>
    <w:rsid w:val="79349900"/>
    <w:rsid w:val="7973E8B5"/>
    <w:rsid w:val="7A624950"/>
    <w:rsid w:val="7A75F5FC"/>
    <w:rsid w:val="7A762871"/>
    <w:rsid w:val="7A84262E"/>
    <w:rsid w:val="7ACAE965"/>
    <w:rsid w:val="7BA03637"/>
    <w:rsid w:val="7BE34C82"/>
    <w:rsid w:val="7C8A41BE"/>
    <w:rsid w:val="7D10E6E2"/>
    <w:rsid w:val="7D82B4E4"/>
    <w:rsid w:val="7E04A9D5"/>
    <w:rsid w:val="7E6169BF"/>
    <w:rsid w:val="7F1EAF01"/>
    <w:rsid w:val="7F62752A"/>
    <w:rsid w:val="7F6BDA45"/>
    <w:rsid w:val="7F9E76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92A4"/>
  <w15:docId w15:val="{7BB26F4A-BCC2-4302-B708-B1EBA6CE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Arial" w:eastAsia="Arial" w:hAnsi="Arial" w:cs="Arial"/>
      <w:sz w:val="22"/>
      <w:szCs w:val="22"/>
      <w:lang w:val="en-GB" w:eastAsia="en-US"/>
    </w:rPr>
  </w:style>
  <w:style w:type="paragraph" w:styleId="Heading1">
    <w:name w:val="heading 1"/>
    <w:basedOn w:val="Normal"/>
    <w:next w:val="Normal"/>
    <w:link w:val="Heading1Char"/>
    <w:uiPriority w:val="9"/>
    <w:qFormat/>
    <w:pPr>
      <w:outlineLvl w:val="0"/>
    </w:pPr>
    <w:rPr>
      <w:rFonts w:asciiTheme="minorHAnsi" w:eastAsiaTheme="minorEastAsia" w:hAnsiTheme="minorHAnsi" w:cstheme="minorBidi"/>
      <w:b/>
      <w:bCs/>
      <w:sz w:val="44"/>
      <w:szCs w:val="44"/>
    </w:rPr>
  </w:style>
  <w:style w:type="paragraph" w:styleId="Heading2">
    <w:name w:val="heading 2"/>
    <w:basedOn w:val="Normal"/>
    <w:next w:val="Normal"/>
    <w:link w:val="Heading2Char"/>
    <w:uiPriority w:val="9"/>
    <w:unhideWhenUsed/>
    <w:qFormat/>
    <w:pPr>
      <w:outlineLvl w:val="1"/>
    </w:pPr>
    <w:rPr>
      <w:b/>
      <w:bCs/>
      <w:sz w:val="28"/>
      <w:szCs w:val="28"/>
    </w:rPr>
  </w:style>
  <w:style w:type="paragraph" w:styleId="Heading3">
    <w:name w:val="heading 3"/>
    <w:basedOn w:val="Normal"/>
    <w:next w:val="Normal"/>
    <w:link w:val="Heading3Char"/>
    <w:uiPriority w:val="9"/>
    <w:unhideWhenUsed/>
    <w:qFormat/>
    <w:pPr>
      <w:outlineLvl w:val="2"/>
    </w:pPr>
    <w:rPr>
      <w:u w:val="single"/>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4472C4" w:themeColor="accent1"/>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pPr>
      <w:spacing w:after="0"/>
    </w:pPr>
    <w:rPr>
      <w:sz w:val="20"/>
      <w:szCs w:val="20"/>
    </w:rPr>
  </w:style>
  <w:style w:type="paragraph" w:styleId="Footer">
    <w:name w:val="footer"/>
    <w:basedOn w:val="Normal"/>
    <w:link w:val="FooterChar"/>
    <w:uiPriority w:val="99"/>
    <w:unhideWhenUsed/>
    <w:qFormat/>
    <w:pPr>
      <w:tabs>
        <w:tab w:val="center" w:pos="4680"/>
        <w:tab w:val="right" w:pos="9360"/>
      </w:tabs>
      <w:spacing w:after="0"/>
    </w:pPr>
  </w:style>
  <w:style w:type="paragraph" w:styleId="FootnoteText">
    <w:name w:val="footnote text"/>
    <w:basedOn w:val="Normal"/>
    <w:link w:val="FootnoteTextChar"/>
    <w:uiPriority w:val="99"/>
    <w:semiHidden/>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Subtitle">
    <w:name w:val="Subtitle"/>
    <w:basedOn w:val="Normal"/>
    <w:next w:val="Normal"/>
    <w:link w:val="SubtitleChar"/>
    <w:uiPriority w:val="11"/>
    <w:qFormat/>
    <w:rPr>
      <w:rFonts w:asciiTheme="minorHAnsi" w:eastAsiaTheme="minorEastAsia" w:hAnsiTheme="minorHAnsi" w:cstheme="minorBidi"/>
      <w:color w:val="5A5A5A"/>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z w:val="56"/>
      <w:szCs w:val="56"/>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customStyle="1" w:styleId="HeaderChar">
    <w:name w:val="Header Char"/>
    <w:basedOn w:val="DefaultParagraphFont"/>
    <w:link w:val="Header"/>
    <w:uiPriority w:val="99"/>
    <w:qFormat/>
    <w:rPr>
      <w:rFonts w:ascii="Arial" w:eastAsia="Arial" w:hAnsi="Arial" w:cs="Arial"/>
      <w:sz w:val="22"/>
      <w:szCs w:val="22"/>
    </w:rPr>
  </w:style>
  <w:style w:type="character" w:customStyle="1" w:styleId="FooterChar">
    <w:name w:val="Footer Char"/>
    <w:basedOn w:val="DefaultParagraphFont"/>
    <w:link w:val="Footer"/>
    <w:uiPriority w:val="99"/>
    <w:rPr>
      <w:rFonts w:ascii="Arial" w:eastAsia="Arial" w:hAnsi="Arial" w:cs="Arial"/>
      <w:sz w:val="22"/>
      <w:szCs w:val="22"/>
    </w:rPr>
  </w:style>
  <w:style w:type="paragraph" w:styleId="Quote">
    <w:name w:val="Quote"/>
    <w:basedOn w:val="Normal"/>
    <w:next w:val="Normal"/>
    <w:link w:val="QuoteChar"/>
    <w:uiPriority w:val="29"/>
    <w:qFormat/>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pPr>
      <w:spacing w:before="360" w:after="360"/>
      <w:ind w:left="864" w:right="864"/>
      <w:jc w:val="center"/>
    </w:pPr>
    <w:rPr>
      <w:i/>
      <w:iCs/>
      <w:color w:val="4471C4"/>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inorHAnsi" w:eastAsiaTheme="minorEastAsia" w:hAnsiTheme="minorHAnsi" w:cstheme="minorBidi"/>
      <w:b/>
      <w:bCs/>
      <w:sz w:val="44"/>
      <w:szCs w:val="44"/>
    </w:rPr>
  </w:style>
  <w:style w:type="character" w:customStyle="1" w:styleId="Heading2Char">
    <w:name w:val="Heading 2 Char"/>
    <w:basedOn w:val="DefaultParagraphFont"/>
    <w:link w:val="Heading2"/>
    <w:uiPriority w:val="9"/>
    <w:rPr>
      <w:rFonts w:ascii="Arial" w:eastAsia="Arial" w:hAnsi="Arial" w:cs="Arial"/>
      <w:b/>
      <w:bCs/>
      <w:sz w:val="28"/>
      <w:szCs w:val="28"/>
    </w:rPr>
  </w:style>
  <w:style w:type="character" w:customStyle="1" w:styleId="Heading3Char">
    <w:name w:val="Heading 3 Char"/>
    <w:basedOn w:val="DefaultParagraphFont"/>
    <w:link w:val="Heading3"/>
    <w:uiPriority w:val="9"/>
    <w:rPr>
      <w:rFonts w:ascii="Arial" w:eastAsia="Arial" w:hAnsi="Arial" w:cs="Arial"/>
      <w:sz w:val="22"/>
      <w:szCs w:val="22"/>
      <w:u w:val="single"/>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4472C4" w:themeColor="accent1"/>
      <w:sz w:val="22"/>
      <w:szCs w:val="22"/>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4472C4" w:themeColor="accent1"/>
      <w:sz w:val="22"/>
      <w:szCs w:val="22"/>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763"/>
      <w:sz w:val="22"/>
      <w:szCs w:val="22"/>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3763"/>
      <w:sz w:val="22"/>
      <w:szCs w:val="22"/>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sz w:val="22"/>
      <w:szCs w:val="22"/>
    </w:rPr>
  </w:style>
  <w:style w:type="character" w:customStyle="1" w:styleId="QuoteChar">
    <w:name w:val="Quote Char"/>
    <w:basedOn w:val="DefaultParagraphFont"/>
    <w:link w:val="Quote"/>
    <w:uiPriority w:val="29"/>
    <w:rPr>
      <w:rFonts w:ascii="Arial" w:eastAsia="Arial" w:hAnsi="Arial" w:cs="Arial"/>
      <w:i/>
      <w:iCs/>
      <w:color w:val="000000" w:themeColor="text1"/>
      <w:sz w:val="22"/>
      <w:szCs w:val="22"/>
    </w:rPr>
  </w:style>
  <w:style w:type="character" w:customStyle="1" w:styleId="IntenseQuoteChar">
    <w:name w:val="Intense Quote Char"/>
    <w:basedOn w:val="DefaultParagraphFont"/>
    <w:link w:val="IntenseQuote"/>
    <w:uiPriority w:val="30"/>
    <w:rPr>
      <w:rFonts w:ascii="Arial" w:eastAsia="Arial" w:hAnsi="Arial" w:cs="Arial"/>
      <w:i/>
      <w:iCs/>
      <w:color w:val="4471C4"/>
      <w:sz w:val="22"/>
      <w:szCs w:val="22"/>
    </w:rPr>
  </w:style>
  <w:style w:type="character" w:customStyle="1" w:styleId="EndnoteTextChar">
    <w:name w:val="Endnote Text Char"/>
    <w:basedOn w:val="DefaultParagraphFont"/>
    <w:link w:val="EndnoteText"/>
    <w:uiPriority w:val="99"/>
    <w:semiHidden/>
    <w:rPr>
      <w:rFonts w:ascii="Arial" w:eastAsia="Arial" w:hAnsi="Arial" w:cs="Arial"/>
      <w:sz w:val="20"/>
      <w:szCs w:val="20"/>
    </w:rPr>
  </w:style>
  <w:style w:type="character" w:customStyle="1" w:styleId="FootnoteTextChar">
    <w:name w:val="Footnote Text Char"/>
    <w:basedOn w:val="DefaultParagraphFont"/>
    <w:link w:val="FootnoteText"/>
    <w:uiPriority w:val="99"/>
    <w:semiHidden/>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741</Words>
  <Characters>4226</Characters>
  <Application>Microsoft Office Word</Application>
  <DocSecurity>0</DocSecurity>
  <Lines>35</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Torsha Kundu</dc:creator>
  <cp:lastModifiedBy>VComply-Supreeth</cp:lastModifiedBy>
  <cp:revision>33</cp:revision>
  <dcterms:created xsi:type="dcterms:W3CDTF">2023-03-13T06:54:00Z</dcterms:created>
  <dcterms:modified xsi:type="dcterms:W3CDTF">2024-10-08T18:10:00Z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documentId_9365</vt:lpwstr>
  </property>
  <property fmtid="{D5CDD505-2E9C-101B-9397-08002B2CF9AE}" pid="3" name="grammarly_documentContext">
    <vt:lpwstr>{"goals":[],"domain":"general","emotions":[],"dialect":"american"}</vt:lpwstr>
  </property>
  <property fmtid="{D5CDD505-2E9C-101B-9397-08002B2CF9AE}" pid="4" name="KSOProductBuildVer">
    <vt:lpwstr>1033-12.2.0.18586</vt:lpwstr>
  </property>
  <property fmtid="{D5CDD505-2E9C-101B-9397-08002B2CF9AE}" pid="5" name="ICV">
    <vt:lpwstr>8570E75699874E5FB20D8C12574ADEB2_12</vt:lpwstr>
  </property>
</Properties>
</file>